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4D62" w14:textId="77777777" w:rsidR="000721FD" w:rsidRPr="00375583" w:rsidRDefault="000721FD" w:rsidP="00375583">
      <w:pPr>
        <w:rPr>
          <w:rFonts w:ascii="Calibri" w:hAnsi="Calibri"/>
          <w:b/>
          <w:sz w:val="36"/>
          <w:szCs w:val="36"/>
          <w:lang w:val="en-NZ"/>
        </w:rPr>
      </w:pPr>
      <w:r w:rsidRPr="00F964F0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>Irrigation Tips</w:t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>
        <w:rPr>
          <w:rFonts w:asciiTheme="minorHAnsi" w:hAnsiTheme="minorHAnsi" w:cstheme="minorHAnsi"/>
          <w:b/>
          <w:i/>
          <w:color w:val="0042FF" w:themeColor="background1"/>
          <w:sz w:val="36"/>
          <w:szCs w:val="28"/>
        </w:rPr>
        <w:tab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t xml:space="preserve">Month </w:t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</w:r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softHyphen/>
        <w:t>__</w:t>
      </w:r>
      <w:sdt>
        <w:sdtPr>
          <w:rPr>
            <w:rFonts w:ascii="Calibri" w:hAnsi="Calibri"/>
            <w:b/>
            <w:color w:val="000034" w:themeColor="text1"/>
            <w:sz w:val="36"/>
            <w:szCs w:val="36"/>
            <w:lang w:val="en-NZ"/>
          </w:rPr>
          <w:id w:val="914134365"/>
          <w:placeholder>
            <w:docPart w:val="DefaultPlaceholder_-1854013439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6754B1" w:rsidRPr="008B53CE">
            <w:rPr>
              <w:rStyle w:val="PlaceholderText"/>
            </w:rPr>
            <w:t>Choose an item.</w:t>
          </w:r>
        </w:sdtContent>
      </w:sdt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t>___</w:t>
      </w:r>
      <w:sdt>
        <w:sdtPr>
          <w:rPr>
            <w:rFonts w:ascii="Calibri" w:hAnsi="Calibri"/>
            <w:b/>
            <w:color w:val="000034" w:themeColor="text1"/>
            <w:sz w:val="36"/>
            <w:szCs w:val="36"/>
            <w:lang w:val="en-NZ"/>
          </w:rPr>
          <w:id w:val="-303703500"/>
          <w:placeholder>
            <w:docPart w:val="DefaultPlaceholder_-1854013439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Content>
          <w:r w:rsidR="006754B1" w:rsidRPr="008B53CE">
            <w:rPr>
              <w:rStyle w:val="PlaceholderText"/>
            </w:rPr>
            <w:t>Choose an item.</w:t>
          </w:r>
        </w:sdtContent>
      </w:sdt>
      <w:r w:rsidR="00375583" w:rsidRPr="00375583">
        <w:rPr>
          <w:rFonts w:ascii="Calibri" w:hAnsi="Calibri"/>
          <w:b/>
          <w:color w:val="000034" w:themeColor="text1"/>
          <w:sz w:val="36"/>
          <w:szCs w:val="36"/>
          <w:lang w:val="en-NZ"/>
        </w:rPr>
        <w:t>__</w:t>
      </w:r>
    </w:p>
    <w:p w14:paraId="653FA1FC" w14:textId="77777777" w:rsidR="00D54CBC" w:rsidRPr="00CF502D" w:rsidRDefault="00D54CBC" w:rsidP="00E775F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7087"/>
        <w:gridCol w:w="7089"/>
      </w:tblGrid>
      <w:tr w:rsidR="000721FD" w:rsidRPr="00F964F0" w14:paraId="076C558E" w14:textId="77777777" w:rsidTr="002E4460">
        <w:trPr>
          <w:trHeight w:val="2491"/>
        </w:trPr>
        <w:tc>
          <w:tcPr>
            <w:tcW w:w="7087" w:type="dxa"/>
          </w:tcPr>
          <w:p w14:paraId="55362447" w14:textId="77777777" w:rsidR="000721FD" w:rsidRPr="000721FD" w:rsidRDefault="000721FD" w:rsidP="000721FD">
            <w:p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b/>
                <w:color w:val="000034" w:themeColor="text1"/>
                <w:sz w:val="20"/>
                <w:szCs w:val="20"/>
              </w:rPr>
              <w:t>SUMMER</w:t>
            </w: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 is the time to:</w:t>
            </w:r>
          </w:p>
          <w:p w14:paraId="191A8892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Monitor irrigation performance and keep good records.</w:t>
            </w:r>
          </w:p>
          <w:p w14:paraId="29F5F52C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Maintain your irrigation system to prevent breakdowns and ensure high performance. </w:t>
            </w:r>
          </w:p>
          <w:p w14:paraId="5BCB724C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Save water and electricity by making best use of any rainfall.</w:t>
            </w:r>
          </w:p>
          <w:p w14:paraId="26ECBB3B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Ensure soil moisture measuring is driving irrigation scheduling</w:t>
            </w:r>
          </w:p>
          <w:p w14:paraId="62D7964E" w14:textId="77777777" w:rsidR="000721FD" w:rsidRPr="000721FD" w:rsidRDefault="000721FD" w:rsidP="000721FD">
            <w:p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</w:p>
          <w:p w14:paraId="03AE204E" w14:textId="77777777" w:rsidR="000721FD" w:rsidRPr="000721FD" w:rsidRDefault="000721FD" w:rsidP="000721FD">
            <w:p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b/>
                <w:color w:val="000034" w:themeColor="text1"/>
                <w:sz w:val="20"/>
                <w:szCs w:val="20"/>
              </w:rPr>
              <w:t>AUTUMN</w:t>
            </w: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 is the time to:</w:t>
            </w:r>
          </w:p>
          <w:p w14:paraId="4A1A0E60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Monitor irrigation performance and keep good records.</w:t>
            </w:r>
          </w:p>
          <w:p w14:paraId="64A661FF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Maintain your irrigation system to prevent breakdowns and ensure high performance. </w:t>
            </w:r>
          </w:p>
          <w:p w14:paraId="5E0A6DC5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Do a bucket test so you know what to fix over winter</w:t>
            </w:r>
          </w:p>
          <w:p w14:paraId="5121FB41" w14:textId="77777777" w:rsidR="000721FD" w:rsidRPr="005B1D85" w:rsidRDefault="000721FD" w:rsidP="005B1D85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Save water and electricity by monitoring soil moisture/temperature and making best use of any rainfall.</w:t>
            </w:r>
          </w:p>
        </w:tc>
        <w:tc>
          <w:tcPr>
            <w:tcW w:w="7089" w:type="dxa"/>
          </w:tcPr>
          <w:p w14:paraId="1FB0BA8A" w14:textId="77777777" w:rsidR="000721FD" w:rsidRPr="000721FD" w:rsidRDefault="000721FD" w:rsidP="000721FD">
            <w:p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b/>
                <w:color w:val="000034" w:themeColor="text1"/>
                <w:sz w:val="20"/>
                <w:szCs w:val="20"/>
              </w:rPr>
              <w:t>SPRING</w:t>
            </w: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 is the time to:</w:t>
            </w:r>
          </w:p>
          <w:p w14:paraId="59F11660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Check your irrigation system’s operation </w:t>
            </w:r>
          </w:p>
          <w:p w14:paraId="10F43D57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Fix any problems to ensure high performance</w:t>
            </w:r>
          </w:p>
          <w:p w14:paraId="04E1EBA1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Save water and electricity by monitoring soil moisture and temperature</w:t>
            </w:r>
          </w:p>
          <w:p w14:paraId="6A193BBA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Ensure soil moisture measuring is driving irrigation scheduling</w:t>
            </w:r>
          </w:p>
          <w:p w14:paraId="65155045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Undertake &amp; record soil compaction check and decide on mitigation</w:t>
            </w:r>
          </w:p>
          <w:p w14:paraId="7DB55103" w14:textId="77777777" w:rsidR="000721FD" w:rsidRPr="000721FD" w:rsidRDefault="000721FD" w:rsidP="000721FD">
            <w:pPr>
              <w:ind w:left="720"/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</w:p>
          <w:p w14:paraId="2FF1DA26" w14:textId="77777777" w:rsidR="000721FD" w:rsidRPr="000721FD" w:rsidRDefault="000721FD" w:rsidP="000721FD">
            <w:p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b/>
                <w:color w:val="000034" w:themeColor="text1"/>
                <w:sz w:val="20"/>
                <w:szCs w:val="20"/>
              </w:rPr>
              <w:t>WINTER</w:t>
            </w: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 is the time to:</w:t>
            </w:r>
          </w:p>
          <w:p w14:paraId="6C4AB998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 xml:space="preserve">Complete annual maintenance of your irrigation system </w:t>
            </w:r>
          </w:p>
          <w:p w14:paraId="09BEFB9A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Review monitoring records</w:t>
            </w:r>
          </w:p>
          <w:p w14:paraId="7EC6EE53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Fix any problems to ensure high performance</w:t>
            </w:r>
          </w:p>
          <w:p w14:paraId="30B1ECE0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Install new technology and check before next season</w:t>
            </w:r>
          </w:p>
          <w:p w14:paraId="34D917A1" w14:textId="77777777" w:rsidR="000721FD" w:rsidRPr="000721FD" w:rsidRDefault="000721FD" w:rsidP="000721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21FD">
              <w:rPr>
                <w:rFonts w:asciiTheme="minorHAnsi" w:hAnsiTheme="minorHAnsi" w:cstheme="minorHAnsi"/>
                <w:color w:val="000034" w:themeColor="text1"/>
                <w:sz w:val="20"/>
                <w:szCs w:val="20"/>
              </w:rPr>
              <w:t>Train staff on existing and new irrigation systems</w:t>
            </w:r>
          </w:p>
        </w:tc>
      </w:tr>
    </w:tbl>
    <w:tbl>
      <w:tblPr>
        <w:tblpPr w:leftFromText="180" w:rightFromText="180" w:vertAnchor="page" w:horzAnchor="margin" w:tblpXSpec="center" w:tblpY="6031"/>
        <w:tblW w:w="14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2"/>
        <w:gridCol w:w="1399"/>
        <w:gridCol w:w="1399"/>
        <w:gridCol w:w="1749"/>
        <w:gridCol w:w="1399"/>
        <w:gridCol w:w="1399"/>
        <w:gridCol w:w="1399"/>
        <w:gridCol w:w="1399"/>
        <w:gridCol w:w="3264"/>
      </w:tblGrid>
      <w:tr w:rsidR="002E4460" w:rsidRPr="00F964F0" w14:paraId="3D8F077E" w14:textId="77777777" w:rsidTr="002E4460">
        <w:trPr>
          <w:trHeight w:hRule="exact" w:val="1003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21AE8CC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D</w:t>
            </w: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ate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D61CD80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Rainfall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6C1576D9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Soil Temp.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14:paraId="0E7D4A63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Water Score</w:t>
            </w: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br/>
              <w:t>Soil Moisture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779B6CA3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 xml:space="preserve">Irrigator </w:t>
            </w: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br/>
              <w:t>On, Off, mm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20A39DA8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 xml:space="preserve">Irrigator </w:t>
            </w: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br/>
              <w:t>On, Off, mm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3FE3F3FF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 xml:space="preserve">Irrigator </w:t>
            </w: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br/>
              <w:t>On, Off, mm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27145FCB" w14:textId="77777777" w:rsidR="002E4460" w:rsidRPr="003B4449" w:rsidRDefault="002E4460" w:rsidP="005B1D85">
            <w:pPr>
              <w:jc w:val="center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Effluent</w:t>
            </w: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br/>
              <w:t>Irrigator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14:paraId="7FF03786" w14:textId="77777777" w:rsidR="002E4460" w:rsidRPr="003B4449" w:rsidRDefault="002E4460" w:rsidP="005B1D85">
            <w:pPr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NOTES - Maintenance, Exceptions, Other</w:t>
            </w:r>
          </w:p>
        </w:tc>
      </w:tr>
      <w:tr w:rsidR="002E4460" w:rsidRPr="00F964F0" w14:paraId="3D01393A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331F3155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EB46B6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A8A6E3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2BB24B1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1F7331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36F66E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53CC51D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06D54D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14:paraId="6891D0B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</w:tr>
      <w:tr w:rsidR="002E4460" w:rsidRPr="00F964F0" w14:paraId="2C490A9C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2FD2EBF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5F75CE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DB506E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14D7A4A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FD4DD2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14361C3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AE5DA3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5EF0BD6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14:paraId="7305458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</w:tr>
      <w:tr w:rsidR="002E4460" w:rsidRPr="00F964F0" w14:paraId="7A21C359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0928CFED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DBD74F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83DE91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2A24402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BBE948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954CFE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5B8374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72E0D7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14:paraId="63BA38C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 </w:t>
            </w:r>
          </w:p>
        </w:tc>
      </w:tr>
      <w:tr w:rsidR="002E4460" w:rsidRPr="00F964F0" w14:paraId="6C9490DB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7C5013FB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4</w:t>
            </w:r>
          </w:p>
          <w:p w14:paraId="271B7EB1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4D8258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32505C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4E5BC40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17B98A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D9D332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2BF9D1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BFA00A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7252C67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541902C9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1A86024B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12BDE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40C2BC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21F8112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4B64D1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0B97D3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704C65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D392BD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3A0B070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6EC75B98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5E8CCD28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AA7663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308973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B9E911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D3022D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AB4D6D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6A2B60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B2DB55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6121F52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656BD24A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7111C26A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15C416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B4732F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57A057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52F9B3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E634F2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2E126E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9F00B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7399916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707D4A47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746F51CC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DA1F50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942A39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C8B277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176801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A1D97A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C4EACB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144CF4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530B385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64087F7E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11977C7C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B8F49B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30C7CF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12347F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18D34C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12DE8B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9469AF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4B2C1D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70FE3A1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128D2CDA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350FE282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D7177F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514C17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484E873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7A5F71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503EF7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3075D9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C9F034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472FDF0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27F21B09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4CFE57F9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481CED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2E7D5D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630419A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F593FD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DF2CD9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6C69D7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C94604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73A1F99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70630679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0E03ECD5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7A1629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54F67E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22522C9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5845EC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2343F8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974D11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187278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0B239DA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723481F6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21FC39C2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4408D3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B7714C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426427C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756B3D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43E21E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EA8BE1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A906FE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4241D27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5C8CEC13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636AACEE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14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E791C5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7406B4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D60557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3BA90F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7572C9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655874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A34598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25E1A53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10C2D903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254989B8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15</w:t>
            </w:r>
          </w:p>
          <w:p w14:paraId="11351224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16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C05AEB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10B9E4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75C506A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9D193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FDD708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D33D10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7E7B51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78B69D7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4E822332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1E0BFD5E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16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D03B83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C00C1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3C9CF24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C0837E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2569C0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FAB6D4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E8B853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1F850E4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0143ABBA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718D07BB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17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A6E979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FB9F25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6B92CAD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97BC49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C328B4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A1637A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162BE9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3E669A8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35BA740D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1C1FC142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18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945CDC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5F4379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1505EB2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F1AC4A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0F72F2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5D9E2D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2E0E20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6C37DA3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67875845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4D02E014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19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25B327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FAABDF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44781C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64BA62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F32431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643CAA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1C23C9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23B8119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0D693184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4E52326C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20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2652D8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E907B2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47D111E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AA7E3F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5E164E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2E8DA8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A13E9A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16887E7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065B1658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179D5FF6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21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B770D0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13B82E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1319F56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5E8DC8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1609B3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22EFF4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003CAB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128B557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4BCF5E76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6F74EC75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22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3A0311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387876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6161A09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95A2FC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3E788E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47B2AB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4231F9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0819409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2A9EEA8D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6D67A687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23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C6C798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87E62C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13A0D52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C1EC12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2E458D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D313D5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50B41D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28DC686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4C5D440B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2D98EB9B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24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E935E9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6A1ADE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1399ADA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9A853C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9A3179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0CDDAD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4507CA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60B64AB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6A643027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3108339D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25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B0CAC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361003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6B527E2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6BF346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049315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2F7017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8FF2B4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2433983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4D165A9A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209839C3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25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AECAF6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511D9C9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8DCC5E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8A1904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929C23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0BEB6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E52B63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3D5A525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776A25D8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6D9EB536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27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C9ACEB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9F8B36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3507FC9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E721C34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AB0A73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60BEF4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2E6574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637AC1D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3BCC376B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3E3AD524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28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20FA1B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CBBC8F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2B1888E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74937C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EEE6F3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C2C7BB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19348A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255EAAD3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425ED75D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2476EAC0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29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1188A4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57DF7C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6C96436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BA5F7F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927947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E77F7E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B6EC5EA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37C6029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1FDFFEAF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4B78E992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30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8A55742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A117B4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BB3603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B7DBB9E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193A6B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86FA04F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D65CAC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438351A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660E4952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6F3A4DF2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31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ACD3CF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EA8B9E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49F0BB8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356A6AC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E44E7A8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477E355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65922C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007365A0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  <w:tr w:rsidR="002E4460" w:rsidRPr="00F964F0" w14:paraId="038FFAFC" w14:textId="77777777" w:rsidTr="002E4460">
        <w:trPr>
          <w:trHeight w:hRule="exact" w:val="397"/>
        </w:trPr>
        <w:tc>
          <w:tcPr>
            <w:tcW w:w="832" w:type="dxa"/>
            <w:shd w:val="clear" w:color="auto" w:fill="auto"/>
            <w:noWrap/>
            <w:vAlign w:val="bottom"/>
          </w:tcPr>
          <w:p w14:paraId="4D1FB059" w14:textId="77777777" w:rsidR="002E4460" w:rsidRPr="003B4449" w:rsidRDefault="002E4460" w:rsidP="005B1D85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b/>
                <w:bCs/>
                <w:color w:val="000034" w:themeColor="text1"/>
                <w:sz w:val="24"/>
              </w:rPr>
              <w:t>Total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3BD184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85A373D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805DCE6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3F8572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934F0E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F099CB7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ECDDC11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14:paraId="36EB7FBB" w14:textId="77777777" w:rsidR="002E4460" w:rsidRPr="003B4449" w:rsidRDefault="002E4460" w:rsidP="005B1D85">
            <w:pPr>
              <w:spacing w:before="120"/>
              <w:rPr>
                <w:rFonts w:asciiTheme="minorHAnsi" w:hAnsiTheme="minorHAnsi" w:cstheme="minorHAnsi"/>
                <w:color w:val="000034" w:themeColor="text1"/>
                <w:sz w:val="24"/>
              </w:rPr>
            </w:pPr>
          </w:p>
        </w:tc>
      </w:tr>
    </w:tbl>
    <w:p w14:paraId="459C450D" w14:textId="77777777" w:rsidR="005B1D85" w:rsidRDefault="005B1D85" w:rsidP="00BD0605">
      <w:pPr>
        <w:rPr>
          <w:color w:val="000034" w:themeColor="text1"/>
          <w:sz w:val="28"/>
          <w:szCs w:val="28"/>
        </w:rPr>
      </w:pPr>
    </w:p>
    <w:p w14:paraId="1711E3B5" w14:textId="77777777" w:rsidR="00A907AC" w:rsidRPr="003B4449" w:rsidRDefault="00A907AC" w:rsidP="00BD0605">
      <w:pPr>
        <w:rPr>
          <w:color w:val="000034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X="-163" w:tblpY="1"/>
        <w:tblOverlap w:val="never"/>
        <w:tblW w:w="10211" w:type="dxa"/>
        <w:tblLook w:val="04A0" w:firstRow="1" w:lastRow="0" w:firstColumn="1" w:lastColumn="0" w:noHBand="0" w:noVBand="1"/>
      </w:tblPr>
      <w:tblGrid>
        <w:gridCol w:w="1990"/>
        <w:gridCol w:w="5807"/>
        <w:gridCol w:w="2414"/>
      </w:tblGrid>
      <w:tr w:rsidR="000417C0" w:rsidRPr="003B4449" w14:paraId="480A3769" w14:textId="77777777" w:rsidTr="000417C0">
        <w:trPr>
          <w:trHeight w:val="471"/>
        </w:trPr>
        <w:tc>
          <w:tcPr>
            <w:tcW w:w="1990" w:type="dxa"/>
          </w:tcPr>
          <w:p w14:paraId="24596462" w14:textId="77777777" w:rsidR="000417C0" w:rsidRPr="003B4449" w:rsidRDefault="000417C0" w:rsidP="002E4460">
            <w:pPr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Farm Name:</w:t>
            </w:r>
          </w:p>
        </w:tc>
        <w:tc>
          <w:tcPr>
            <w:tcW w:w="5807" w:type="dxa"/>
          </w:tcPr>
          <w:p w14:paraId="146CBDF9" w14:textId="77777777" w:rsidR="000417C0" w:rsidRPr="003B4449" w:rsidRDefault="000417C0" w:rsidP="002E4460">
            <w:pPr>
              <w:tabs>
                <w:tab w:val="left" w:pos="720"/>
                <w:tab w:val="left" w:pos="1440"/>
                <w:tab w:val="left" w:pos="2160"/>
                <w:tab w:val="right" w:pos="4320"/>
              </w:tabs>
              <w:rPr>
                <w:rFonts w:ascii="Algerian" w:hAnsi="Algerian"/>
                <w:color w:val="000034" w:themeColor="text1"/>
                <w:sz w:val="24"/>
              </w:rPr>
            </w:pPr>
            <w:r w:rsidRPr="003B4449">
              <w:rPr>
                <w:rFonts w:ascii="Algerian" w:hAnsi="Algerian"/>
                <w:color w:val="000034" w:themeColor="text1"/>
                <w:sz w:val="24"/>
              </w:rPr>
              <w:tab/>
            </w:r>
            <w:r w:rsidRPr="003B4449">
              <w:rPr>
                <w:rFonts w:ascii="Algerian" w:hAnsi="Algerian"/>
                <w:color w:val="000034" w:themeColor="text1"/>
                <w:sz w:val="24"/>
              </w:rPr>
              <w:tab/>
            </w:r>
            <w:r w:rsidRPr="003B4449">
              <w:rPr>
                <w:rFonts w:ascii="Algerian" w:hAnsi="Algerian"/>
                <w:color w:val="000034" w:themeColor="text1"/>
                <w:sz w:val="24"/>
              </w:rPr>
              <w:tab/>
            </w:r>
            <w:r w:rsidRPr="003B4449">
              <w:rPr>
                <w:rFonts w:ascii="Algerian" w:hAnsi="Algerian"/>
                <w:color w:val="000034" w:themeColor="text1"/>
                <w:sz w:val="24"/>
              </w:rPr>
              <w:tab/>
            </w:r>
          </w:p>
        </w:tc>
        <w:tc>
          <w:tcPr>
            <w:tcW w:w="2414" w:type="dxa"/>
            <w:vMerge w:val="restart"/>
            <w:tcBorders>
              <w:top w:val="nil"/>
            </w:tcBorders>
          </w:tcPr>
          <w:p w14:paraId="2AC0C00B" w14:textId="77777777" w:rsidR="000417C0" w:rsidRPr="003B4449" w:rsidRDefault="000417C0" w:rsidP="002E4460">
            <w:pPr>
              <w:tabs>
                <w:tab w:val="left" w:pos="720"/>
                <w:tab w:val="left" w:pos="1440"/>
                <w:tab w:val="left" w:pos="2160"/>
                <w:tab w:val="right" w:pos="4320"/>
              </w:tabs>
              <w:rPr>
                <w:rFonts w:ascii="Algerian" w:hAnsi="Algerian"/>
                <w:color w:val="000034" w:themeColor="text1"/>
                <w:sz w:val="24"/>
              </w:rPr>
            </w:pPr>
          </w:p>
        </w:tc>
      </w:tr>
      <w:tr w:rsidR="000417C0" w:rsidRPr="003B4449" w14:paraId="5CDEBE6E" w14:textId="77777777" w:rsidTr="000417C0">
        <w:trPr>
          <w:trHeight w:val="498"/>
        </w:trPr>
        <w:tc>
          <w:tcPr>
            <w:tcW w:w="1990" w:type="dxa"/>
          </w:tcPr>
          <w:p w14:paraId="4AFC82F9" w14:textId="77777777" w:rsidR="000417C0" w:rsidRPr="003B4449" w:rsidRDefault="000417C0" w:rsidP="002E4460">
            <w:pPr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Manager:</w:t>
            </w:r>
          </w:p>
        </w:tc>
        <w:tc>
          <w:tcPr>
            <w:tcW w:w="5807" w:type="dxa"/>
          </w:tcPr>
          <w:p w14:paraId="54395D67" w14:textId="77777777" w:rsidR="000417C0" w:rsidRPr="003B4449" w:rsidRDefault="000417C0" w:rsidP="002E4460">
            <w:pPr>
              <w:jc w:val="center"/>
              <w:rPr>
                <w:rFonts w:ascii="Algerian" w:hAnsi="Algerian"/>
                <w:color w:val="000034" w:themeColor="text1"/>
                <w:sz w:val="24"/>
              </w:rPr>
            </w:pPr>
          </w:p>
        </w:tc>
        <w:tc>
          <w:tcPr>
            <w:tcW w:w="2414" w:type="dxa"/>
            <w:vMerge/>
          </w:tcPr>
          <w:p w14:paraId="37C1152E" w14:textId="77777777" w:rsidR="000417C0" w:rsidRPr="003B4449" w:rsidRDefault="000417C0" w:rsidP="002E4460">
            <w:pPr>
              <w:jc w:val="center"/>
              <w:rPr>
                <w:rFonts w:ascii="Algerian" w:hAnsi="Algerian"/>
                <w:color w:val="000034" w:themeColor="text1"/>
                <w:sz w:val="24"/>
              </w:rPr>
            </w:pPr>
          </w:p>
        </w:tc>
      </w:tr>
      <w:tr w:rsidR="000417C0" w:rsidRPr="003B4449" w14:paraId="23CF42C5" w14:textId="77777777" w:rsidTr="000417C0">
        <w:trPr>
          <w:trHeight w:val="579"/>
        </w:trPr>
        <w:tc>
          <w:tcPr>
            <w:tcW w:w="1990" w:type="dxa"/>
          </w:tcPr>
          <w:p w14:paraId="683C5ECC" w14:textId="77777777" w:rsidR="000417C0" w:rsidRPr="003B4449" w:rsidRDefault="000417C0" w:rsidP="002E4460">
            <w:pPr>
              <w:rPr>
                <w:rFonts w:asciiTheme="minorHAnsi" w:hAnsiTheme="minorHAnsi" w:cstheme="minorHAnsi"/>
                <w:color w:val="000034" w:themeColor="text1"/>
                <w:sz w:val="24"/>
              </w:rPr>
            </w:pPr>
            <w:r w:rsidRPr="003B4449">
              <w:rPr>
                <w:rFonts w:asciiTheme="minorHAnsi" w:hAnsiTheme="minorHAnsi" w:cstheme="minorHAnsi"/>
                <w:color w:val="000034" w:themeColor="text1"/>
                <w:sz w:val="24"/>
              </w:rPr>
              <w:t>Manager Phone Number</w:t>
            </w:r>
          </w:p>
        </w:tc>
        <w:tc>
          <w:tcPr>
            <w:tcW w:w="5807" w:type="dxa"/>
          </w:tcPr>
          <w:p w14:paraId="6F0D93F8" w14:textId="77777777" w:rsidR="000417C0" w:rsidRPr="003B4449" w:rsidRDefault="000417C0" w:rsidP="002E4460">
            <w:pPr>
              <w:jc w:val="center"/>
              <w:rPr>
                <w:rFonts w:ascii="Algerian" w:hAnsi="Algerian"/>
                <w:color w:val="000034" w:themeColor="text1"/>
                <w:sz w:val="24"/>
              </w:rPr>
            </w:pPr>
          </w:p>
        </w:tc>
        <w:tc>
          <w:tcPr>
            <w:tcW w:w="2414" w:type="dxa"/>
            <w:vMerge/>
            <w:tcBorders>
              <w:bottom w:val="nil"/>
            </w:tcBorders>
          </w:tcPr>
          <w:p w14:paraId="76F28574" w14:textId="77777777" w:rsidR="000417C0" w:rsidRPr="003B4449" w:rsidRDefault="000417C0" w:rsidP="002E4460">
            <w:pPr>
              <w:jc w:val="center"/>
              <w:rPr>
                <w:rFonts w:ascii="Algerian" w:hAnsi="Algerian"/>
                <w:color w:val="000034" w:themeColor="text1"/>
                <w:sz w:val="24"/>
              </w:rPr>
            </w:pPr>
          </w:p>
        </w:tc>
      </w:tr>
    </w:tbl>
    <w:p w14:paraId="61413BCF" w14:textId="77777777" w:rsidR="00D54CBC" w:rsidRDefault="00D54CBC" w:rsidP="005B1D85">
      <w:pPr>
        <w:spacing w:after="200" w:line="276" w:lineRule="auto"/>
        <w:rPr>
          <w:b/>
          <w:sz w:val="28"/>
          <w:szCs w:val="28"/>
        </w:rPr>
      </w:pPr>
    </w:p>
    <w:sectPr w:rsidR="00D54CBC" w:rsidSect="001E624C">
      <w:headerReference w:type="default" r:id="rId8"/>
      <w:footerReference w:type="default" r:id="rId9"/>
      <w:type w:val="continuous"/>
      <w:pgSz w:w="16839" w:h="23814" w:code="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2178" w14:textId="77777777" w:rsidR="00B20B75" w:rsidRDefault="00B20B75" w:rsidP="008B2A4C">
      <w:r>
        <w:separator/>
      </w:r>
    </w:p>
  </w:endnote>
  <w:endnote w:type="continuationSeparator" w:id="0">
    <w:p w14:paraId="053C41CF" w14:textId="77777777" w:rsidR="00B20B75" w:rsidRDefault="00B20B75" w:rsidP="008B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BF10" w14:textId="77777777" w:rsidR="005B1D85" w:rsidRDefault="005B1D85" w:rsidP="005B1D85">
    <w:pPr>
      <w:pStyle w:val="Footer"/>
      <w:tabs>
        <w:tab w:val="right" w:pos="13959"/>
      </w:tabs>
    </w:pPr>
    <w:r w:rsidRPr="005B1D85">
      <w:rPr>
        <w:rFonts w:asciiTheme="minorHAnsi" w:hAnsiTheme="minorHAnsi" w:cstheme="minorHAnsi"/>
        <w:b/>
        <w:color w:val="000034" w:themeColor="text1"/>
        <w:sz w:val="32"/>
        <w:szCs w:val="32"/>
      </w:rPr>
      <w:t>www.mhvwater.nz</w:t>
    </w:r>
    <w:r>
      <w:tab/>
    </w:r>
    <w:r>
      <w:tab/>
    </w:r>
    <w:r>
      <w:tab/>
    </w:r>
    <w:r>
      <w:rPr>
        <w:noProof/>
      </w:rPr>
      <w:drawing>
        <wp:inline distT="0" distB="0" distL="0" distR="0" wp14:anchorId="22BDEDA1" wp14:editId="6B5206E3">
          <wp:extent cx="2857500" cy="60490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V st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059" cy="613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03DE" w14:textId="77777777" w:rsidR="00B20B75" w:rsidRDefault="00B20B75" w:rsidP="008B2A4C">
      <w:r>
        <w:separator/>
      </w:r>
    </w:p>
  </w:footnote>
  <w:footnote w:type="continuationSeparator" w:id="0">
    <w:p w14:paraId="3C2E83A9" w14:textId="77777777" w:rsidR="00B20B75" w:rsidRDefault="00B20B75" w:rsidP="008B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3CAC" w14:textId="77777777" w:rsidR="005B1D85" w:rsidRPr="00375583" w:rsidRDefault="005B1D85" w:rsidP="005B1D85">
    <w:pPr>
      <w:rPr>
        <w:rFonts w:asciiTheme="minorHAnsi" w:hAnsiTheme="minorHAnsi"/>
        <w:b/>
        <w:i/>
        <w:color w:val="000034" w:themeColor="text1"/>
        <w:sz w:val="52"/>
        <w:szCs w:val="52"/>
      </w:rPr>
    </w:pPr>
    <w:r w:rsidRPr="00375583">
      <w:rPr>
        <w:rFonts w:asciiTheme="minorHAnsi" w:hAnsiTheme="minorHAnsi"/>
        <w:b/>
        <w:i/>
        <w:color w:val="000034" w:themeColor="text1"/>
        <w:sz w:val="52"/>
        <w:szCs w:val="52"/>
      </w:rPr>
      <w:t>Irrigation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44FC"/>
    <w:multiLevelType w:val="hybridMultilevel"/>
    <w:tmpl w:val="6624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3FD"/>
    <w:multiLevelType w:val="hybridMultilevel"/>
    <w:tmpl w:val="35A8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24FC1"/>
    <w:multiLevelType w:val="hybridMultilevel"/>
    <w:tmpl w:val="9104F0D8"/>
    <w:lvl w:ilvl="0" w:tplc="20500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4447"/>
    <w:multiLevelType w:val="hybridMultilevel"/>
    <w:tmpl w:val="419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17288">
    <w:abstractNumId w:val="1"/>
  </w:num>
  <w:num w:numId="2" w16cid:durableId="1323122991">
    <w:abstractNumId w:val="2"/>
  </w:num>
  <w:num w:numId="3" w16cid:durableId="1738168039">
    <w:abstractNumId w:val="0"/>
  </w:num>
  <w:num w:numId="4" w16cid:durableId="15349216">
    <w:abstractNumId w:val="3"/>
  </w:num>
  <w:num w:numId="5" w16cid:durableId="653725968">
    <w:abstractNumId w:val="0"/>
  </w:num>
  <w:num w:numId="6" w16cid:durableId="68966953">
    <w:abstractNumId w:val="3"/>
  </w:num>
  <w:num w:numId="7" w16cid:durableId="27486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B4"/>
    <w:rsid w:val="000417C0"/>
    <w:rsid w:val="00050D67"/>
    <w:rsid w:val="000721FD"/>
    <w:rsid w:val="000D3C1F"/>
    <w:rsid w:val="000F5174"/>
    <w:rsid w:val="00100D95"/>
    <w:rsid w:val="001148C6"/>
    <w:rsid w:val="001A1125"/>
    <w:rsid w:val="001A1285"/>
    <w:rsid w:val="001A24E5"/>
    <w:rsid w:val="001E624C"/>
    <w:rsid w:val="00221A88"/>
    <w:rsid w:val="002C2E50"/>
    <w:rsid w:val="002E4460"/>
    <w:rsid w:val="002F4292"/>
    <w:rsid w:val="0037329F"/>
    <w:rsid w:val="00375583"/>
    <w:rsid w:val="003B4449"/>
    <w:rsid w:val="003E7AB4"/>
    <w:rsid w:val="00535688"/>
    <w:rsid w:val="005769A2"/>
    <w:rsid w:val="005B1D85"/>
    <w:rsid w:val="005F7829"/>
    <w:rsid w:val="00627D74"/>
    <w:rsid w:val="0063036D"/>
    <w:rsid w:val="00641866"/>
    <w:rsid w:val="0064705B"/>
    <w:rsid w:val="00650EC4"/>
    <w:rsid w:val="0065214A"/>
    <w:rsid w:val="00673734"/>
    <w:rsid w:val="006754B1"/>
    <w:rsid w:val="006957D4"/>
    <w:rsid w:val="006B3ED7"/>
    <w:rsid w:val="006C7D03"/>
    <w:rsid w:val="006D7346"/>
    <w:rsid w:val="006E5210"/>
    <w:rsid w:val="00705A23"/>
    <w:rsid w:val="00716179"/>
    <w:rsid w:val="007614E0"/>
    <w:rsid w:val="007D3BBF"/>
    <w:rsid w:val="0085314C"/>
    <w:rsid w:val="008732A8"/>
    <w:rsid w:val="00874189"/>
    <w:rsid w:val="00883DAF"/>
    <w:rsid w:val="008A4202"/>
    <w:rsid w:val="008B2A4C"/>
    <w:rsid w:val="009169F0"/>
    <w:rsid w:val="0092793B"/>
    <w:rsid w:val="0094084A"/>
    <w:rsid w:val="00A019B5"/>
    <w:rsid w:val="00A0451A"/>
    <w:rsid w:val="00A7507F"/>
    <w:rsid w:val="00A844E3"/>
    <w:rsid w:val="00A907AC"/>
    <w:rsid w:val="00AC2FA3"/>
    <w:rsid w:val="00AE3135"/>
    <w:rsid w:val="00AF1175"/>
    <w:rsid w:val="00B12673"/>
    <w:rsid w:val="00B20B75"/>
    <w:rsid w:val="00B30179"/>
    <w:rsid w:val="00B308A0"/>
    <w:rsid w:val="00B5629C"/>
    <w:rsid w:val="00BA25C7"/>
    <w:rsid w:val="00BA7BC4"/>
    <w:rsid w:val="00BC2C33"/>
    <w:rsid w:val="00BD0605"/>
    <w:rsid w:val="00BE039C"/>
    <w:rsid w:val="00C301D2"/>
    <w:rsid w:val="00C339E7"/>
    <w:rsid w:val="00C95482"/>
    <w:rsid w:val="00CF502D"/>
    <w:rsid w:val="00D05755"/>
    <w:rsid w:val="00D06754"/>
    <w:rsid w:val="00D54CBC"/>
    <w:rsid w:val="00D73936"/>
    <w:rsid w:val="00DD3E9A"/>
    <w:rsid w:val="00DE2218"/>
    <w:rsid w:val="00E775F2"/>
    <w:rsid w:val="00E82149"/>
    <w:rsid w:val="00EA07AD"/>
    <w:rsid w:val="00EA7C3D"/>
    <w:rsid w:val="00EB0844"/>
    <w:rsid w:val="00EC714F"/>
    <w:rsid w:val="00F502F1"/>
    <w:rsid w:val="00F964F0"/>
    <w:rsid w:val="00FA5308"/>
    <w:rsid w:val="00FD1415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E13FA"/>
  <w15:docId w15:val="{9F27F4AC-28D6-45AD-A479-822E394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88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4C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A4C"/>
    <w:rPr>
      <w:rFonts w:ascii="Arial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02D"/>
    <w:pPr>
      <w:spacing w:after="0" w:line="240" w:lineRule="auto"/>
    </w:pPr>
    <w:tblPr>
      <w:tblBorders>
        <w:top w:val="single" w:sz="4" w:space="0" w:color="000034" w:themeColor="text1"/>
        <w:left w:val="single" w:sz="4" w:space="0" w:color="000034" w:themeColor="text1"/>
        <w:bottom w:val="single" w:sz="4" w:space="0" w:color="000034" w:themeColor="text1"/>
        <w:right w:val="single" w:sz="4" w:space="0" w:color="000034" w:themeColor="text1"/>
        <w:insideH w:val="single" w:sz="4" w:space="0" w:color="000034" w:themeColor="text1"/>
        <w:insideV w:val="single" w:sz="4" w:space="0" w:color="000034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75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7CF3-9677-4128-846F-412E7C5D2F07}"/>
      </w:docPartPr>
      <w:docPartBody>
        <w:p w:rsidR="00633E01" w:rsidRDefault="00813F38">
          <w:r w:rsidRPr="008B53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38"/>
    <w:rsid w:val="00633E01"/>
    <w:rsid w:val="00813F38"/>
    <w:rsid w:val="00B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F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HV theme">
  <a:themeElements>
    <a:clrScheme name="MHV colours">
      <a:dk1>
        <a:srgbClr val="000034"/>
      </a:dk1>
      <a:lt1>
        <a:srgbClr val="0042FF"/>
      </a:lt1>
      <a:dk2>
        <a:srgbClr val="00A9E5"/>
      </a:dk2>
      <a:lt2>
        <a:srgbClr val="7F7F7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7411-0590-463F-A8D5-89C53EFF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Mulcock</dc:creator>
  <cp:lastModifiedBy>Ella Stokes</cp:lastModifiedBy>
  <cp:revision>7</cp:revision>
  <cp:lastPrinted>2017-12-17T23:41:00Z</cp:lastPrinted>
  <dcterms:created xsi:type="dcterms:W3CDTF">2017-12-17T23:40:00Z</dcterms:created>
  <dcterms:modified xsi:type="dcterms:W3CDTF">2023-01-26T02:03:00Z</dcterms:modified>
</cp:coreProperties>
</file>